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65DDE" w14:textId="78779CB4" w:rsidR="00CB1D9A" w:rsidRPr="00CB1D9A" w:rsidRDefault="00CB1D9A" w:rsidP="00CB1D9A">
      <w:pPr>
        <w:pStyle w:val="OKBrdtext"/>
        <w:ind w:left="851"/>
      </w:pPr>
      <w:r w:rsidRPr="00CB1D9A">
        <w:t xml:space="preserve">Kungörelse: Beviljat bygglov för </w:t>
      </w:r>
      <w:r>
        <w:t>tillbyggnad/ombyggnad</w:t>
      </w:r>
      <w:r w:rsidR="00E4441B">
        <w:t xml:space="preserve"> på fastigheten Jock 4:19</w:t>
      </w:r>
    </w:p>
    <w:p w14:paraId="5B7BFC51" w14:textId="22C6ACF3" w:rsidR="00CB1D9A" w:rsidRPr="00CB1D9A" w:rsidRDefault="00CB1D9A" w:rsidP="00CB1D9A">
      <w:pPr>
        <w:pStyle w:val="OKBrdtext"/>
        <w:ind w:left="851"/>
      </w:pPr>
      <w:r w:rsidRPr="00CB1D9A">
        <w:t>Beslutsdatum: 2026-0</w:t>
      </w:r>
      <w:r>
        <w:t>6-11</w:t>
      </w:r>
    </w:p>
    <w:p w14:paraId="3E8B9421" w14:textId="72A2C124" w:rsidR="00CB1D9A" w:rsidRPr="00CB1D9A" w:rsidRDefault="00CB1D9A" w:rsidP="00CB1D9A">
      <w:pPr>
        <w:pStyle w:val="OKBrdtext"/>
        <w:ind w:left="851"/>
      </w:pPr>
      <w:r w:rsidRPr="00CB1D9A">
        <w:t>Publiceringsdatum: 2026-06-</w:t>
      </w:r>
      <w:r>
        <w:t>22</w:t>
      </w:r>
    </w:p>
    <w:p w14:paraId="0BBE94A0" w14:textId="02F4B232" w:rsidR="00CB1D9A" w:rsidRPr="00CB1D9A" w:rsidRDefault="00CB1D9A" w:rsidP="00CB1D9A">
      <w:pPr>
        <w:pStyle w:val="OKBrdtext"/>
        <w:ind w:left="851"/>
      </w:pPr>
      <w:r w:rsidRPr="00CB1D9A">
        <w:t xml:space="preserve">Diarienummer: </w:t>
      </w:r>
      <w:r>
        <w:t>BMN-2026-146</w:t>
      </w:r>
    </w:p>
    <w:p w14:paraId="2958816A" w14:textId="77777777" w:rsidR="00CB1D9A" w:rsidRPr="00CB1D9A" w:rsidRDefault="00CB1D9A" w:rsidP="00CB1D9A">
      <w:pPr>
        <w:pStyle w:val="OKBrdtext"/>
        <w:ind w:left="851"/>
      </w:pPr>
      <w:r w:rsidRPr="00CB1D9A">
        <w:t>Beslutet och handlingarna finns tillgängliga hos Bygg- och miljökontoret, Överkalix kommun. Bygg- och miljönämndens beslut kan överklagas hos Länsstyrelsen.</w:t>
      </w:r>
    </w:p>
    <w:p w14:paraId="424C77D7" w14:textId="77777777" w:rsidR="00C32D9B" w:rsidRDefault="00C32D9B" w:rsidP="00C32D9B">
      <w:pPr>
        <w:pStyle w:val="OKBrdtext"/>
        <w:ind w:left="851"/>
      </w:pPr>
    </w:p>
    <w:p w14:paraId="0A9E4694" w14:textId="77777777" w:rsidR="00C32D9B" w:rsidRPr="00C32D9B" w:rsidRDefault="00C32D9B" w:rsidP="00C32D9B">
      <w:pPr>
        <w:pStyle w:val="OKBrdtext"/>
        <w:ind w:left="851"/>
      </w:pPr>
    </w:p>
    <w:p w14:paraId="75065C93" w14:textId="77777777" w:rsidR="00C32D9B" w:rsidRPr="00C32D9B" w:rsidRDefault="00C32D9B" w:rsidP="00C32D9B">
      <w:pPr>
        <w:pStyle w:val="OKBrdtext"/>
        <w:ind w:left="851"/>
      </w:pPr>
    </w:p>
    <w:p w14:paraId="101A782E" w14:textId="77777777" w:rsidR="00C32D9B" w:rsidRPr="00C32D9B" w:rsidRDefault="00C32D9B" w:rsidP="00C32D9B">
      <w:pPr>
        <w:pStyle w:val="OKBrdtext"/>
        <w:ind w:left="851"/>
      </w:pPr>
    </w:p>
    <w:p w14:paraId="62812B17" w14:textId="77777777" w:rsidR="00C32D9B" w:rsidRDefault="00C32D9B" w:rsidP="00C32D9B">
      <w:pPr>
        <w:pStyle w:val="OKBrdtext"/>
        <w:ind w:left="851"/>
      </w:pPr>
    </w:p>
    <w:p w14:paraId="105EFBE8" w14:textId="77777777" w:rsidR="005C5157" w:rsidRPr="00C32D9B" w:rsidRDefault="00C32D9B" w:rsidP="00C32D9B">
      <w:pPr>
        <w:pStyle w:val="OKBrdtext"/>
        <w:ind w:left="851"/>
      </w:pPr>
      <w:r>
        <w:tab/>
      </w:r>
    </w:p>
    <w:sectPr w:rsidR="005C5157" w:rsidRPr="00C32D9B" w:rsidSect="00DB3B45">
      <w:headerReference w:type="default" r:id="rId8"/>
      <w:footerReference w:type="default" r:id="rId9"/>
      <w:pgSz w:w="11900" w:h="16840"/>
      <w:pgMar w:top="3119" w:right="1041" w:bottom="1418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152E5" w14:textId="77777777" w:rsidR="001C7D12" w:rsidRDefault="001C7D12" w:rsidP="005C5157">
      <w:r>
        <w:separator/>
      </w:r>
    </w:p>
  </w:endnote>
  <w:endnote w:type="continuationSeparator" w:id="0">
    <w:p w14:paraId="22D0759A" w14:textId="77777777" w:rsidR="001C7D12" w:rsidRDefault="001C7D12" w:rsidP="005C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Lato Heavy">
    <w:altName w:val="Segoe UI"/>
    <w:charset w:val="00"/>
    <w:family w:val="auto"/>
    <w:pitch w:val="variable"/>
    <w:sig w:usb0="E10002FF" w:usb1="5000ECFF" w:usb2="0000002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Lato SemiBold">
    <w:charset w:val="00"/>
    <w:family w:val="swiss"/>
    <w:pitch w:val="variable"/>
    <w:sig w:usb0="E10002FF" w:usb1="5000ECFF" w:usb2="0000002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0F963" w14:textId="77777777" w:rsidR="00F10024" w:rsidRPr="0047073B" w:rsidRDefault="00F10024" w:rsidP="00F10024">
    <w:pPr>
      <w:pStyle w:val="Sidfot"/>
      <w:tabs>
        <w:tab w:val="clear" w:pos="4536"/>
      </w:tabs>
      <w:spacing w:line="480" w:lineRule="auto"/>
      <w:ind w:left="-1134"/>
    </w:pPr>
    <w:r>
      <w:rPr>
        <w:noProof/>
        <w:lang w:eastAsia="sv-SE"/>
      </w:rPr>
      <w:drawing>
        <wp:inline distT="0" distB="0" distL="0" distR="0" wp14:anchorId="72CED81F" wp14:editId="0446214A">
          <wp:extent cx="7595235" cy="484554"/>
          <wp:effectExtent l="0" t="0" r="0" b="0"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d_blue_small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239" cy="484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977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24"/>
      <w:gridCol w:w="1559"/>
      <w:gridCol w:w="2546"/>
      <w:gridCol w:w="1701"/>
      <w:gridCol w:w="1848"/>
    </w:tblGrid>
    <w:tr w:rsidR="00F10024" w:rsidRPr="00B470C9" w14:paraId="5A03B05F" w14:textId="77777777" w:rsidTr="009560EA">
      <w:tc>
        <w:tcPr>
          <w:tcW w:w="2124" w:type="dxa"/>
        </w:tcPr>
        <w:p w14:paraId="16FC191E" w14:textId="77777777" w:rsidR="00F10024" w:rsidRPr="00B470C9" w:rsidRDefault="00F10024" w:rsidP="009560EA">
          <w:pPr>
            <w:pStyle w:val="Sidfot"/>
            <w:rPr>
              <w:rFonts w:ascii="Lato Light" w:hAnsi="Lato Light"/>
              <w:b/>
              <w:sz w:val="14"/>
            </w:rPr>
          </w:pPr>
          <w:r w:rsidRPr="00B470C9">
            <w:rPr>
              <w:rFonts w:ascii="Lato Light" w:hAnsi="Lato Light"/>
              <w:b/>
              <w:sz w:val="14"/>
            </w:rPr>
            <w:t>Postadress</w:t>
          </w:r>
        </w:p>
        <w:p w14:paraId="605C58AE" w14:textId="77777777" w:rsidR="00F10024" w:rsidRPr="00B470C9" w:rsidRDefault="00F10024" w:rsidP="009560EA">
          <w:pPr>
            <w:pStyle w:val="Sidfot"/>
            <w:rPr>
              <w:rFonts w:ascii="Lato Light" w:hAnsi="Lato Light"/>
              <w:sz w:val="18"/>
            </w:rPr>
          </w:pPr>
          <w:r w:rsidRPr="00B470C9">
            <w:rPr>
              <w:rFonts w:ascii="Lato Light" w:hAnsi="Lato Light"/>
              <w:sz w:val="18"/>
            </w:rPr>
            <w:t>956 81 ÖVERKALIX</w:t>
          </w:r>
        </w:p>
      </w:tc>
      <w:tc>
        <w:tcPr>
          <w:tcW w:w="1559" w:type="dxa"/>
        </w:tcPr>
        <w:p w14:paraId="51C301AC" w14:textId="77777777" w:rsidR="00F10024" w:rsidRPr="00B470C9" w:rsidRDefault="00F10024" w:rsidP="009560EA">
          <w:pPr>
            <w:pStyle w:val="Sidfot"/>
            <w:rPr>
              <w:rFonts w:ascii="Lato Light" w:hAnsi="Lato Light"/>
              <w:b/>
              <w:sz w:val="14"/>
            </w:rPr>
          </w:pPr>
          <w:r w:rsidRPr="00B470C9">
            <w:rPr>
              <w:rFonts w:ascii="Lato Light" w:hAnsi="Lato Light"/>
              <w:b/>
              <w:sz w:val="14"/>
            </w:rPr>
            <w:t>Besöksadress</w:t>
          </w:r>
        </w:p>
        <w:p w14:paraId="412403FE" w14:textId="77777777" w:rsidR="00F10024" w:rsidRPr="00B470C9" w:rsidRDefault="00F10024" w:rsidP="009560EA">
          <w:pPr>
            <w:pStyle w:val="Sidfot"/>
            <w:rPr>
              <w:rFonts w:ascii="Lato Light" w:hAnsi="Lato Light"/>
              <w:sz w:val="18"/>
            </w:rPr>
          </w:pPr>
          <w:r w:rsidRPr="00B470C9">
            <w:rPr>
              <w:rFonts w:ascii="Lato Light" w:hAnsi="Lato Light"/>
              <w:sz w:val="18"/>
            </w:rPr>
            <w:t>Storgatan 17</w:t>
          </w:r>
        </w:p>
      </w:tc>
      <w:tc>
        <w:tcPr>
          <w:tcW w:w="2546" w:type="dxa"/>
        </w:tcPr>
        <w:p w14:paraId="1DB9FF51" w14:textId="77777777" w:rsidR="00F10024" w:rsidRPr="00B470C9" w:rsidRDefault="00F10024" w:rsidP="009560EA">
          <w:pPr>
            <w:pStyle w:val="Sidfot"/>
            <w:rPr>
              <w:rFonts w:ascii="Lato Light" w:hAnsi="Lato Light"/>
              <w:b/>
              <w:sz w:val="14"/>
            </w:rPr>
          </w:pPr>
          <w:r w:rsidRPr="00B470C9">
            <w:rPr>
              <w:rFonts w:ascii="Lato Light" w:hAnsi="Lato Light"/>
              <w:b/>
              <w:sz w:val="14"/>
            </w:rPr>
            <w:t>Telefon</w:t>
          </w:r>
        </w:p>
        <w:p w14:paraId="03848A51" w14:textId="77777777" w:rsidR="00F10024" w:rsidRPr="00B470C9" w:rsidRDefault="00F10024" w:rsidP="009560EA">
          <w:pPr>
            <w:pStyle w:val="Sidfot"/>
            <w:rPr>
              <w:rFonts w:ascii="Lato Light" w:hAnsi="Lato Light"/>
              <w:sz w:val="18"/>
            </w:rPr>
          </w:pPr>
          <w:r w:rsidRPr="00B470C9">
            <w:rPr>
              <w:rFonts w:ascii="Lato Light" w:hAnsi="Lato Light"/>
              <w:sz w:val="18"/>
            </w:rPr>
            <w:t>0926-740 00</w:t>
          </w:r>
        </w:p>
      </w:tc>
      <w:tc>
        <w:tcPr>
          <w:tcW w:w="1701" w:type="dxa"/>
        </w:tcPr>
        <w:p w14:paraId="0EBAE845" w14:textId="77777777" w:rsidR="00F10024" w:rsidRPr="00B470C9" w:rsidRDefault="00F10024" w:rsidP="009560EA">
          <w:pPr>
            <w:pStyle w:val="Sidfot"/>
            <w:rPr>
              <w:rFonts w:ascii="Lato Light" w:hAnsi="Lato Light"/>
              <w:b/>
              <w:sz w:val="14"/>
            </w:rPr>
          </w:pPr>
          <w:r w:rsidRPr="00B470C9">
            <w:rPr>
              <w:rFonts w:ascii="Lato Light" w:hAnsi="Lato Light"/>
              <w:b/>
              <w:sz w:val="14"/>
            </w:rPr>
            <w:t>Telefax</w:t>
          </w:r>
        </w:p>
        <w:p w14:paraId="336D644D" w14:textId="77777777" w:rsidR="00F10024" w:rsidRPr="00B470C9" w:rsidRDefault="00F10024" w:rsidP="009560EA">
          <w:pPr>
            <w:pStyle w:val="Sidfot"/>
            <w:rPr>
              <w:rFonts w:ascii="Lato Light" w:hAnsi="Lato Light"/>
              <w:sz w:val="18"/>
            </w:rPr>
          </w:pPr>
          <w:proofErr w:type="gramStart"/>
          <w:r w:rsidRPr="00B470C9">
            <w:rPr>
              <w:rFonts w:ascii="Lato Light" w:hAnsi="Lato Light"/>
              <w:sz w:val="18"/>
            </w:rPr>
            <w:t>0926-77920</w:t>
          </w:r>
          <w:proofErr w:type="gramEnd"/>
        </w:p>
      </w:tc>
      <w:tc>
        <w:tcPr>
          <w:tcW w:w="1848" w:type="dxa"/>
        </w:tcPr>
        <w:p w14:paraId="06ADB186" w14:textId="77777777" w:rsidR="00F10024" w:rsidRPr="00B470C9" w:rsidRDefault="00F10024" w:rsidP="009560EA">
          <w:pPr>
            <w:pStyle w:val="Sidfot"/>
            <w:rPr>
              <w:rFonts w:ascii="Lato Light" w:hAnsi="Lato Light"/>
              <w:b/>
              <w:sz w:val="14"/>
            </w:rPr>
          </w:pPr>
          <w:r w:rsidRPr="00B470C9">
            <w:rPr>
              <w:rFonts w:ascii="Lato Light" w:hAnsi="Lato Light"/>
              <w:b/>
              <w:sz w:val="14"/>
            </w:rPr>
            <w:t>Bankgiro</w:t>
          </w:r>
        </w:p>
        <w:p w14:paraId="50800319" w14:textId="77777777" w:rsidR="00F10024" w:rsidRPr="00B470C9" w:rsidRDefault="00F10024" w:rsidP="009560EA">
          <w:pPr>
            <w:pStyle w:val="Sidfot"/>
            <w:rPr>
              <w:rFonts w:ascii="Lato Light" w:hAnsi="Lato Light"/>
              <w:sz w:val="18"/>
            </w:rPr>
          </w:pPr>
          <w:proofErr w:type="gramStart"/>
          <w:r w:rsidRPr="00B470C9">
            <w:rPr>
              <w:rFonts w:ascii="Lato Light" w:hAnsi="Lato Light"/>
              <w:sz w:val="18"/>
            </w:rPr>
            <w:t>757-9311</w:t>
          </w:r>
          <w:proofErr w:type="gramEnd"/>
        </w:p>
      </w:tc>
    </w:tr>
    <w:tr w:rsidR="00F10024" w:rsidRPr="00B470C9" w14:paraId="1CFDEC6E" w14:textId="77777777" w:rsidTr="009560EA">
      <w:trPr>
        <w:cantSplit/>
      </w:trPr>
      <w:tc>
        <w:tcPr>
          <w:tcW w:w="3683" w:type="dxa"/>
          <w:gridSpan w:val="2"/>
        </w:tcPr>
        <w:p w14:paraId="5A9201A1" w14:textId="77777777" w:rsidR="00F10024" w:rsidRPr="00B470C9" w:rsidRDefault="00F10024" w:rsidP="009560EA">
          <w:pPr>
            <w:pStyle w:val="Sidfot"/>
            <w:tabs>
              <w:tab w:val="clear" w:pos="4536"/>
              <w:tab w:val="clear" w:pos="9072"/>
              <w:tab w:val="left" w:pos="2800"/>
            </w:tabs>
            <w:spacing w:before="40"/>
            <w:rPr>
              <w:rFonts w:ascii="Lato Light" w:hAnsi="Lato Light"/>
            </w:rPr>
          </w:pPr>
          <w:r w:rsidRPr="00B470C9">
            <w:rPr>
              <w:rFonts w:ascii="Lato Light" w:hAnsi="Lato Light"/>
              <w:b/>
              <w:sz w:val="14"/>
            </w:rPr>
            <w:t>Internet:</w:t>
          </w:r>
          <w:r w:rsidRPr="00B470C9">
            <w:rPr>
              <w:rFonts w:ascii="Lato Light" w:hAnsi="Lato Light"/>
            </w:rPr>
            <w:t xml:space="preserve"> </w:t>
          </w:r>
          <w:r w:rsidRPr="00B470C9">
            <w:rPr>
              <w:rFonts w:ascii="Lato Light" w:hAnsi="Lato Light"/>
              <w:sz w:val="18"/>
            </w:rPr>
            <w:t>www.overkalix.se</w:t>
          </w:r>
          <w:r>
            <w:rPr>
              <w:rFonts w:ascii="Lato Light" w:hAnsi="Lato Light"/>
              <w:sz w:val="18"/>
            </w:rPr>
            <w:tab/>
          </w:r>
        </w:p>
      </w:tc>
      <w:tc>
        <w:tcPr>
          <w:tcW w:w="6095" w:type="dxa"/>
          <w:gridSpan w:val="3"/>
        </w:tcPr>
        <w:p w14:paraId="2E556484" w14:textId="77777777" w:rsidR="00F10024" w:rsidRPr="00B470C9" w:rsidRDefault="00F10024" w:rsidP="009560EA">
          <w:pPr>
            <w:pStyle w:val="Sidfot"/>
            <w:spacing w:before="40"/>
            <w:rPr>
              <w:rFonts w:ascii="Lato Light" w:hAnsi="Lato Light"/>
            </w:rPr>
          </w:pPr>
          <w:r w:rsidRPr="00B470C9">
            <w:rPr>
              <w:rFonts w:ascii="Lato Light" w:hAnsi="Lato Light"/>
              <w:b/>
              <w:sz w:val="14"/>
            </w:rPr>
            <w:t>E-post:</w:t>
          </w:r>
          <w:r w:rsidRPr="00B470C9">
            <w:rPr>
              <w:rFonts w:ascii="Lato Light" w:hAnsi="Lato Light"/>
            </w:rPr>
            <w:t xml:space="preserve"> </w:t>
          </w:r>
          <w:r w:rsidRPr="00B470C9">
            <w:rPr>
              <w:rFonts w:ascii="Lato Light" w:hAnsi="Lato Light"/>
              <w:sz w:val="18"/>
            </w:rPr>
            <w:t>kommun@overkalix.se</w:t>
          </w:r>
        </w:p>
      </w:tc>
    </w:tr>
  </w:tbl>
  <w:p w14:paraId="5463EE95" w14:textId="77777777" w:rsidR="00F10024" w:rsidRPr="00B470C9" w:rsidRDefault="00F10024" w:rsidP="00F10024">
    <w:pPr>
      <w:pStyle w:val="Sidfot"/>
      <w:rPr>
        <w:rFonts w:ascii="Lato Light" w:hAnsi="Lato Light"/>
        <w:sz w:val="2"/>
      </w:rPr>
    </w:pPr>
  </w:p>
  <w:p w14:paraId="18C4B3EE" w14:textId="77777777" w:rsidR="0047073B" w:rsidRPr="00F10024" w:rsidRDefault="0047073B" w:rsidP="00F1002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748CD" w14:textId="77777777" w:rsidR="001C7D12" w:rsidRDefault="001C7D12" w:rsidP="005C5157">
      <w:r>
        <w:separator/>
      </w:r>
    </w:p>
  </w:footnote>
  <w:footnote w:type="continuationSeparator" w:id="0">
    <w:p w14:paraId="4444DD4D" w14:textId="77777777" w:rsidR="001C7D12" w:rsidRDefault="001C7D12" w:rsidP="005C5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28075" w14:textId="77777777" w:rsidR="0047073B" w:rsidRDefault="00F10024" w:rsidP="0030490E">
    <w:pPr>
      <w:pStyle w:val="Sidhuvud"/>
      <w:tabs>
        <w:tab w:val="clear" w:pos="4536"/>
        <w:tab w:val="clear" w:pos="9072"/>
      </w:tabs>
    </w:pPr>
    <w:r>
      <w:rPr>
        <w:noProof/>
        <w:lang w:eastAsia="sv-SE"/>
      </w:rPr>
      <w:drawing>
        <wp:inline distT="0" distB="0" distL="0" distR="0" wp14:anchorId="66724CD9" wp14:editId="49FB1B1D">
          <wp:extent cx="2350135" cy="612360"/>
          <wp:effectExtent l="0" t="0" r="0" b="0"/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verkalix_kommun_wide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1704" cy="612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0B87C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19218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73AE6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566DF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618D8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00E00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19659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47887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B60BC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B9C8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E8EC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0372523">
    <w:abstractNumId w:val="0"/>
  </w:num>
  <w:num w:numId="2" w16cid:durableId="1919319027">
    <w:abstractNumId w:val="9"/>
  </w:num>
  <w:num w:numId="3" w16cid:durableId="1581014786">
    <w:abstractNumId w:val="4"/>
  </w:num>
  <w:num w:numId="4" w16cid:durableId="610816054">
    <w:abstractNumId w:val="3"/>
  </w:num>
  <w:num w:numId="5" w16cid:durableId="448620746">
    <w:abstractNumId w:val="2"/>
  </w:num>
  <w:num w:numId="6" w16cid:durableId="784273886">
    <w:abstractNumId w:val="1"/>
  </w:num>
  <w:num w:numId="7" w16cid:durableId="26370736">
    <w:abstractNumId w:val="10"/>
  </w:num>
  <w:num w:numId="8" w16cid:durableId="789591734">
    <w:abstractNumId w:val="8"/>
  </w:num>
  <w:num w:numId="9" w16cid:durableId="90517257">
    <w:abstractNumId w:val="7"/>
  </w:num>
  <w:num w:numId="10" w16cid:durableId="827983260">
    <w:abstractNumId w:val="6"/>
  </w:num>
  <w:num w:numId="11" w16cid:durableId="4134799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D9A"/>
    <w:rsid w:val="001C7D12"/>
    <w:rsid w:val="0030490E"/>
    <w:rsid w:val="003E437B"/>
    <w:rsid w:val="0047073B"/>
    <w:rsid w:val="00500D79"/>
    <w:rsid w:val="005C5157"/>
    <w:rsid w:val="00707170"/>
    <w:rsid w:val="00754BCB"/>
    <w:rsid w:val="008B5B75"/>
    <w:rsid w:val="00A04955"/>
    <w:rsid w:val="00B81084"/>
    <w:rsid w:val="00C32D9B"/>
    <w:rsid w:val="00CB1D9A"/>
    <w:rsid w:val="00CB4CBD"/>
    <w:rsid w:val="00D92600"/>
    <w:rsid w:val="00DB3B45"/>
    <w:rsid w:val="00E4441B"/>
    <w:rsid w:val="00F10024"/>
    <w:rsid w:val="00F2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AA25C3"/>
  <w14:defaultImageDpi w14:val="300"/>
  <w15:docId w15:val="{ABA38185-119D-4733-BBD0-C6E01A23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024"/>
    <w:pPr>
      <w:spacing w:before="12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rsid w:val="00F10024"/>
    <w:pPr>
      <w:keepNext/>
      <w:spacing w:before="240" w:after="60"/>
      <w:outlineLvl w:val="0"/>
    </w:pPr>
    <w:rPr>
      <w:rFonts w:ascii="Arial" w:eastAsiaTheme="majorEastAsia" w:hAnsi="Arial" w:cstheme="majorBidi"/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F10024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Rubrik3">
    <w:name w:val="heading 3"/>
    <w:basedOn w:val="Normal"/>
    <w:next w:val="Normal"/>
    <w:link w:val="Rubrik3Char"/>
    <w:qFormat/>
    <w:rsid w:val="00F10024"/>
    <w:pPr>
      <w:keepNext/>
      <w:spacing w:before="240" w:after="60"/>
      <w:outlineLvl w:val="2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C515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C5157"/>
    <w:rPr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5C515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C5157"/>
    <w:rPr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C5157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C5157"/>
    <w:rPr>
      <w:rFonts w:ascii="Lucida Grande" w:hAnsi="Lucida Grande" w:cs="Lucida Grande"/>
      <w:sz w:val="18"/>
      <w:szCs w:val="18"/>
      <w:lang w:eastAsia="sv-SE"/>
    </w:rPr>
  </w:style>
  <w:style w:type="character" w:styleId="Stark">
    <w:name w:val="Strong"/>
    <w:basedOn w:val="Standardstycketeckensnitt"/>
    <w:qFormat/>
    <w:rsid w:val="003E437B"/>
    <w:rPr>
      <w:b/>
      <w:bCs/>
    </w:rPr>
  </w:style>
  <w:style w:type="character" w:styleId="Hyperlnk">
    <w:name w:val="Hyperlink"/>
    <w:basedOn w:val="Standardstycketeckensnitt"/>
    <w:rsid w:val="003E437B"/>
    <w:rPr>
      <w:color w:val="0000FF"/>
      <w:u w:val="single"/>
    </w:rPr>
  </w:style>
  <w:style w:type="paragraph" w:customStyle="1" w:styleId="OKRubrik1">
    <w:name w:val="OK_Rubrik 1"/>
    <w:basedOn w:val="Rubrik1"/>
    <w:qFormat/>
    <w:rsid w:val="00F10024"/>
    <w:rPr>
      <w:rFonts w:ascii="Lato Heavy" w:eastAsia="Times New Roman" w:hAnsi="Lato Heavy" w:cs="Times New Roman"/>
      <w:b w:val="0"/>
      <w:sz w:val="36"/>
      <w:szCs w:val="36"/>
    </w:rPr>
  </w:style>
  <w:style w:type="character" w:customStyle="1" w:styleId="Rubrik1Char">
    <w:name w:val="Rubrik 1 Char"/>
    <w:basedOn w:val="Standardstycketeckensnitt"/>
    <w:link w:val="Rubrik1"/>
    <w:rsid w:val="00F10024"/>
    <w:rPr>
      <w:rFonts w:ascii="Arial" w:eastAsiaTheme="majorEastAsia" w:hAnsi="Arial" w:cstheme="majorBidi"/>
      <w:b/>
      <w:kern w:val="28"/>
      <w:sz w:val="28"/>
    </w:rPr>
  </w:style>
  <w:style w:type="paragraph" w:customStyle="1" w:styleId="OKRubrik2">
    <w:name w:val="OK_Rubrik 2"/>
    <w:basedOn w:val="Normal"/>
    <w:qFormat/>
    <w:rsid w:val="00F10024"/>
    <w:rPr>
      <w:rFonts w:ascii="Lato Heavy" w:hAnsi="Lato Heavy"/>
      <w:sz w:val="28"/>
      <w:szCs w:val="28"/>
    </w:rPr>
  </w:style>
  <w:style w:type="paragraph" w:customStyle="1" w:styleId="OKUnderrubrik">
    <w:name w:val="OK_Underrubrik"/>
    <w:basedOn w:val="Normal"/>
    <w:qFormat/>
    <w:rsid w:val="00F10024"/>
    <w:rPr>
      <w:rFonts w:ascii="Lato Heavy" w:hAnsi="Lato Heavy"/>
    </w:rPr>
  </w:style>
  <w:style w:type="paragraph" w:customStyle="1" w:styleId="OKTextrubrik">
    <w:name w:val="OK_Textrubrik"/>
    <w:basedOn w:val="Normal"/>
    <w:qFormat/>
    <w:rsid w:val="00F10024"/>
    <w:rPr>
      <w:rFonts w:ascii="Constantia" w:hAnsi="Constantia"/>
      <w:b/>
      <w:szCs w:val="24"/>
    </w:rPr>
  </w:style>
  <w:style w:type="paragraph" w:customStyle="1" w:styleId="OKBrdtext">
    <w:name w:val="OK_Brödtext"/>
    <w:basedOn w:val="Normal"/>
    <w:qFormat/>
    <w:rsid w:val="00F10024"/>
    <w:rPr>
      <w:rFonts w:ascii="Constantia" w:hAnsi="Constantia"/>
      <w:sz w:val="22"/>
      <w:szCs w:val="22"/>
    </w:rPr>
  </w:style>
  <w:style w:type="paragraph" w:customStyle="1" w:styleId="OKBrdtextbetoning">
    <w:name w:val="OK_Brödtext betoning"/>
    <w:basedOn w:val="Normal"/>
    <w:qFormat/>
    <w:rsid w:val="00F10024"/>
    <w:rPr>
      <w:rFonts w:ascii="Constantia" w:hAnsi="Constantia"/>
      <w:b/>
      <w:sz w:val="22"/>
      <w:szCs w:val="22"/>
    </w:rPr>
  </w:style>
  <w:style w:type="paragraph" w:customStyle="1" w:styleId="OKbrdtextbetoning2">
    <w:name w:val="OK_brödtext betoning 2"/>
    <w:basedOn w:val="Normal"/>
    <w:qFormat/>
    <w:rsid w:val="00F10024"/>
    <w:rPr>
      <w:rFonts w:ascii="Constantia" w:hAnsi="Constantia"/>
      <w:i/>
      <w:sz w:val="22"/>
      <w:szCs w:val="22"/>
    </w:rPr>
  </w:style>
  <w:style w:type="character" w:customStyle="1" w:styleId="Rubrik2Char">
    <w:name w:val="Rubrik 2 Char"/>
    <w:basedOn w:val="Standardstycketeckensnitt"/>
    <w:link w:val="Rubrik2"/>
    <w:rsid w:val="00F10024"/>
    <w:rPr>
      <w:rFonts w:ascii="Arial" w:hAnsi="Arial"/>
      <w:b/>
      <w:i/>
      <w:sz w:val="24"/>
    </w:rPr>
  </w:style>
  <w:style w:type="character" w:customStyle="1" w:styleId="Rubrik3Char">
    <w:name w:val="Rubrik 3 Char"/>
    <w:basedOn w:val="Standardstycketeckensnitt"/>
    <w:link w:val="Rubrik3"/>
    <w:rsid w:val="00F10024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ocal.overkalix.se\dfs\mallarkiv\Dokument.dotx" TargetMode="External"/></Relationships>
</file>

<file path=word/theme/theme1.xml><?xml version="1.0" encoding="utf-8"?>
<a:theme xmlns:a="http://schemas.openxmlformats.org/drawingml/2006/main" name="Överkalix_tem">
  <a:themeElements>
    <a:clrScheme name="Överkalix_Temafärger">
      <a:dk1>
        <a:srgbClr val="080908"/>
      </a:dk1>
      <a:lt1>
        <a:srgbClr val="FFFFFF"/>
      </a:lt1>
      <a:dk2>
        <a:srgbClr val="06384A"/>
      </a:dk2>
      <a:lt2>
        <a:srgbClr val="E9EACA"/>
      </a:lt2>
      <a:accent1>
        <a:srgbClr val="877849"/>
      </a:accent1>
      <a:accent2>
        <a:srgbClr val="D4A750"/>
      </a:accent2>
      <a:accent3>
        <a:srgbClr val="709AAC"/>
      </a:accent3>
      <a:accent4>
        <a:srgbClr val="1E3A25"/>
      </a:accent4>
      <a:accent5>
        <a:srgbClr val="609058"/>
      </a:accent5>
      <a:accent6>
        <a:srgbClr val="982E2C"/>
      </a:accent6>
      <a:hlink>
        <a:srgbClr val="0000FF"/>
      </a:hlink>
      <a:folHlink>
        <a:srgbClr val="800080"/>
      </a:folHlink>
    </a:clrScheme>
    <a:fontScheme name="Överkalix text">
      <a:majorFont>
        <a:latin typeface="Lato Semibold"/>
        <a:ea typeface=""/>
        <a:cs typeface=""/>
      </a:majorFont>
      <a:minorFont>
        <a:latin typeface="Constant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Överkalix PP mall ny" id="{40F708C8-8C88-4990-9BD5-F34002A4220E}" vid="{9731B9BD-7DDE-4957-8E02-27BD713BB1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BD2921-6337-6B41-9BAE-F3CA07B55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</Template>
  <TotalTime>3</TotalTime>
  <Pages>1</Pages>
  <Words>51</Words>
  <Characters>275</Characters>
  <Application>Microsoft Office Word</Application>
  <DocSecurity>0</DocSecurity>
  <Lines>2</Lines>
  <Paragraphs>1</Paragraphs>
  <ScaleCrop>false</ScaleCrop>
  <Company>Metod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Jönsson</dc:creator>
  <cp:keywords/>
  <dc:description/>
  <cp:lastModifiedBy>Ellen Jönsson</cp:lastModifiedBy>
  <cp:revision>2</cp:revision>
  <dcterms:created xsi:type="dcterms:W3CDTF">2026-06-22T14:04:00Z</dcterms:created>
  <dcterms:modified xsi:type="dcterms:W3CDTF">2026-06-22T14:37:00Z</dcterms:modified>
</cp:coreProperties>
</file>